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E6" w:rsidP="006E7222" w:rsidRDefault="005A55E6" w14:paraId="7215E13E" w14:textId="3971937B">
      <w:pPr>
        <w:jc w:val="right"/>
        <w:rPr>
          <w:rFonts w:eastAsia="Times New Roman"/>
          <w:sz w:val="36"/>
          <w:szCs w:val="36"/>
        </w:rPr>
      </w:pPr>
      <w:bookmarkStart w:name="_GoBack" w:id="0"/>
      <w:bookmarkEnd w:id="0"/>
    </w:p>
    <w:p w:rsidRPr="00035E97" w:rsidR="001730C6" w:rsidP="006E7222" w:rsidRDefault="00680036" w14:paraId="2105C844" w14:textId="505BF013">
      <w:pPr>
        <w:jc w:val="right"/>
        <w:rPr>
          <w:rFonts w:eastAsia="Times New Roman"/>
          <w:color w:val="FF0000"/>
          <w:sz w:val="36"/>
          <w:szCs w:val="36"/>
        </w:rPr>
      </w:pPr>
      <w:r w:rsidRPr="00035E97">
        <w:rPr>
          <w:rFonts w:eastAsia="Times New Roman"/>
          <w:sz w:val="36"/>
          <w:szCs w:val="36"/>
        </w:rPr>
        <w:br/>
      </w:r>
      <w:r w:rsidRPr="00035E97">
        <w:rPr>
          <w:rFonts w:eastAsia="Times New Roman"/>
          <w:color w:val="FF0000"/>
          <w:sz w:val="36"/>
          <w:szCs w:val="36"/>
          <w:rtl/>
        </w:rPr>
        <w:t xml:space="preserve">نموذج تأكيد حقوق الطبع والنشر [يتم إعداده كمستند منفصل </w:t>
      </w:r>
      <w:r w:rsidRPr="00035E97" w:rsidR="009C561E">
        <w:rPr>
          <w:rFonts w:eastAsia="Times New Roman"/>
          <w:color w:val="FF0000"/>
          <w:sz w:val="36"/>
          <w:szCs w:val="36"/>
        </w:rPr>
        <w:t>Word</w:t>
      </w:r>
      <w:r w:rsidRPr="00035E97">
        <w:rPr>
          <w:rFonts w:eastAsia="Times New Roman"/>
          <w:color w:val="FF0000"/>
          <w:sz w:val="36"/>
          <w:szCs w:val="36"/>
          <w:rtl/>
        </w:rPr>
        <w:t>مثل هذا النموذج]</w:t>
      </w:r>
      <w:r w:rsidRPr="00035E97">
        <w:rPr>
          <w:rFonts w:eastAsia="Times New Roman"/>
          <w:color w:val="FF0000"/>
          <w:sz w:val="36"/>
          <w:szCs w:val="36"/>
        </w:rPr>
        <w:br/>
      </w:r>
    </w:p>
    <w:p w:rsidRPr="00D1389B" w:rsidR="00680036" w:rsidP="008579AC" w:rsidRDefault="00680036" w14:paraId="2CDB239C" w14:textId="664A4554">
      <w:pPr>
        <w:ind w:left="708"/>
        <w:jc w:val="right"/>
        <w:rPr>
          <w:rFonts w:eastAsia="Times New Roman"/>
          <w:color w:val="4472C4" w:themeColor="accent1"/>
        </w:rPr>
      </w:pPr>
      <w:r w:rsidRPr="00035E97">
        <w:rPr>
          <w:rFonts w:eastAsia="Times New Roman"/>
          <w:color w:val="4472C4" w:themeColor="accent1"/>
          <w:sz w:val="36"/>
          <w:szCs w:val="36"/>
          <w:rtl/>
        </w:rPr>
        <w:t>المقالة (المقالات) المرفقة التي تم ذكر مؤلفها (مؤلفيها) وعنوانها (عناوينها) بوضوح أدناه مقدمة لتقييمك ليتم نشرها في مجلة معروف الإقتصادية.</w:t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</w:rPr>
        <w:t> 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لم يتم نشر هذه المقالة (المقالات) في أي مكان من قبل أو إرسالها إلى مجلة أخرى للتقييم.  إذا تم قبول أي من المقالات أو جميع المقالات للنشر ، فإننا نعلن أننا نوافق على أن جميع حقوق التحرير لكل مقالة فردية تنتمي فقط إلى مجلة معروف الإقتصادية</w:t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</w:rPr>
        <w:t> 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 xml:space="preserve">بصفتنا المؤلف (المؤلفين) بالتوقيع / التوقيعات أدناه ، فإننا نقبل الشروط الواردة تحت العنوان </w:t>
      </w:r>
      <w:r w:rsidRPr="00035E97">
        <w:rPr>
          <w:rFonts w:eastAsia="Times New Roman"/>
          <w:color w:val="4472C4" w:themeColor="accent1"/>
          <w:sz w:val="36"/>
          <w:szCs w:val="36"/>
        </w:rPr>
        <w:t>"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مسؤوليات المؤلفين والمبادئ الأخلاقية</w:t>
      </w:r>
      <w:r w:rsidRPr="00035E97">
        <w:rPr>
          <w:rFonts w:eastAsia="Times New Roman"/>
          <w:color w:val="4472C4" w:themeColor="accent1"/>
          <w:sz w:val="36"/>
          <w:szCs w:val="36"/>
        </w:rPr>
        <w:t xml:space="preserve">" 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ونوافق على أن المقالة (المقالات) أدناه مكتوبة وفقًا للقواعد الأخلاقية المعلنة.</w:t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</w:rPr>
        <w:t> 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بالإضافة إلى ذلك ، فإن جميع المقالات المعنية هي أعمال أصلية ، ويتم تقديم حقوق التأليف والنشر الأصلية مع المستندات ، وقام المؤلف (المؤلفون) بنقل جميع حقوق التصحيح والإشراف إلى هيئة تحرير مجلة معروف الاقتصادية وجميع حقوق الدراسة (الدراسات) المسجلة ،  في حالة قبولها</w:t>
      </w:r>
      <w:r w:rsidRPr="00035E97" w:rsidR="00466721">
        <w:rPr>
          <w:rFonts w:hint="cs" w:eastAsia="Times New Roman"/>
          <w:color w:val="4472C4" w:themeColor="accent1"/>
          <w:sz w:val="36"/>
          <w:szCs w:val="36"/>
          <w:rtl/>
        </w:rPr>
        <w:t xml:space="preserve"> 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 xml:space="preserve"> أقبل / أوافق أيضًا على </w:t>
      </w:r>
      <w:r w:rsidRPr="00035E97">
        <w:rPr>
          <w:rFonts w:eastAsia="Times New Roman"/>
          <w:color w:val="4472C4" w:themeColor="accent1"/>
          <w:sz w:val="36"/>
          <w:szCs w:val="36"/>
        </w:rPr>
        <w:t xml:space="preserve"> 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تحوي</w:t>
      </w:r>
      <w:r w:rsidRPr="00035E97" w:rsidR="007E6F39">
        <w:rPr>
          <w:rFonts w:hint="cs" w:eastAsia="Times New Roman"/>
          <w:color w:val="4472C4" w:themeColor="accent1"/>
          <w:sz w:val="36"/>
          <w:szCs w:val="36"/>
          <w:rtl/>
        </w:rPr>
        <w:t>ل مقالتي</w:t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 xml:space="preserve"> إلى مجلة معروف الإفتصادية.</w:t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اسم</w:t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توقيع</w:t>
      </w:r>
      <w:r w:rsidRPr="00035E97">
        <w:rPr>
          <w:rFonts w:eastAsia="Times New Roman"/>
          <w:color w:val="4472C4" w:themeColor="accent1"/>
          <w:sz w:val="36"/>
          <w:szCs w:val="36"/>
        </w:rPr>
        <w:br/>
      </w:r>
      <w:r w:rsidRPr="00035E97">
        <w:rPr>
          <w:rFonts w:eastAsia="Times New Roman"/>
          <w:color w:val="4472C4" w:themeColor="accent1"/>
          <w:sz w:val="36"/>
          <w:szCs w:val="36"/>
          <w:rtl/>
        </w:rPr>
        <w:t>تاريخ</w:t>
      </w:r>
    </w:p>
    <w:sectPr w:rsidRPr="00D1389B" w:rsidR="006800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36"/>
    <w:rsid w:val="00035E97"/>
    <w:rsid w:val="001730C6"/>
    <w:rsid w:val="00466721"/>
    <w:rsid w:val="005A55E6"/>
    <w:rsid w:val="006069EF"/>
    <w:rsid w:val="00680036"/>
    <w:rsid w:val="006E7222"/>
    <w:rsid w:val="007D7E78"/>
    <w:rsid w:val="007E6F39"/>
    <w:rsid w:val="008579AC"/>
    <w:rsid w:val="008714A8"/>
    <w:rsid w:val="009A154C"/>
    <w:rsid w:val="009C561E"/>
    <w:rsid w:val="00BC1415"/>
    <w:rsid w:val="00BD402E"/>
    <w:rsid w:val="00D1389B"/>
    <w:rsid w:val="00E62828"/>
    <w:rsid w:val="00F64B00"/>
    <w:rsid w:val="00FB7ED2"/>
    <w:rsid w:val="245E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3A1"/>
  <w15:chartTrackingRefBased/>
  <w15:docId w15:val="{6854238A-FAB1-364B-9C98-7EA2DC3504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seyfullah koc</dc:creator>
  <keywords/>
  <dc:description/>
  <lastModifiedBy>mert.donmez@teknolojidizayn.com</lastModifiedBy>
  <revision>5</revision>
  <dcterms:created xsi:type="dcterms:W3CDTF">2020-03-17T18:41:00.0000000Z</dcterms:created>
  <dcterms:modified xsi:type="dcterms:W3CDTF">2020-04-12T17:39:43.1277934Z</dcterms:modified>
</coreProperties>
</file>